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>Проектом Приказа предлагается утвердить нормативные затраты на обеспечение функций Управления по учету и распределению жилой площади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Pr="00BD66D6">
        <w:rPr>
          <w:sz w:val="28"/>
          <w:szCs w:val="28"/>
        </w:rPr>
        <w:t>.</w:t>
      </w:r>
    </w:p>
    <w:p w:rsidR="004536B5" w:rsidRDefault="004536B5" w:rsidP="00AA0E7F">
      <w:pPr>
        <w:jc w:val="both"/>
        <w:rPr>
          <w:sz w:val="28"/>
          <w:szCs w:val="28"/>
        </w:rPr>
      </w:pPr>
    </w:p>
    <w:p w:rsidR="0045395B" w:rsidRDefault="00CF4D98" w:rsidP="00AA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45395B" w:rsidRDefault="0045395B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r w:rsidR="001E6105">
        <w:rPr>
          <w:sz w:val="28"/>
          <w:szCs w:val="28"/>
        </w:rPr>
        <w:t>С.Н.Хмелев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84E9F"/>
    <w:rsid w:val="001928E3"/>
    <w:rsid w:val="001E6105"/>
    <w:rsid w:val="0022159C"/>
    <w:rsid w:val="002A6267"/>
    <w:rsid w:val="002B269E"/>
    <w:rsid w:val="00392937"/>
    <w:rsid w:val="0039708E"/>
    <w:rsid w:val="004370D2"/>
    <w:rsid w:val="004536B5"/>
    <w:rsid w:val="0045395B"/>
    <w:rsid w:val="004B0CBE"/>
    <w:rsid w:val="0058331C"/>
    <w:rsid w:val="0075361F"/>
    <w:rsid w:val="007D7D31"/>
    <w:rsid w:val="00841EB8"/>
    <w:rsid w:val="00880598"/>
    <w:rsid w:val="00931C38"/>
    <w:rsid w:val="00AA0E7F"/>
    <w:rsid w:val="00AE0E00"/>
    <w:rsid w:val="00BD66D6"/>
    <w:rsid w:val="00CF0907"/>
    <w:rsid w:val="00CF4D98"/>
    <w:rsid w:val="00D6699A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6</cp:revision>
  <cp:lastPrinted>2019-11-05T13:59:00Z</cp:lastPrinted>
  <dcterms:created xsi:type="dcterms:W3CDTF">2019-04-12T13:53:00Z</dcterms:created>
  <dcterms:modified xsi:type="dcterms:W3CDTF">2020-09-22T13:45:00Z</dcterms:modified>
</cp:coreProperties>
</file>