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3545"/>
        <w:gridCol w:w="7796"/>
      </w:tblGrid>
      <w:tr w:rsidR="00EE1811" w:rsidRPr="008E1B53" w:rsidTr="00C42A82">
        <w:trPr>
          <w:trHeight w:val="997"/>
        </w:trPr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УФК по Псковской области (Управление по учету и распределению жилой площади Администрации г. Пскова л/с 04573004020)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6027080830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602701001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58701000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04573004020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ОТДЕЛЕНИЕ ПСКОВ</w:t>
            </w:r>
            <w:r w:rsidR="00C5150D" w:rsidRPr="00C5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0D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  <w:bookmarkStart w:id="0" w:name="_GoBack"/>
            <w:bookmarkEnd w:id="0"/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// УФК по Псковской области, г. Псков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015805002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Казначейский счет (Р/счет)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03100643000000015700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(Кор/счет)</w:t>
            </w:r>
          </w:p>
        </w:tc>
        <w:tc>
          <w:tcPr>
            <w:tcW w:w="7796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40102810145370000049</w:t>
            </w:r>
          </w:p>
        </w:tc>
      </w:tr>
      <w:tr w:rsidR="00EE1811" w:rsidRPr="008E1B53" w:rsidTr="00C42A82">
        <w:tc>
          <w:tcPr>
            <w:tcW w:w="3545" w:type="dxa"/>
          </w:tcPr>
          <w:p w:rsidR="00EE1811" w:rsidRPr="008E1B53" w:rsidRDefault="00EE1811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796" w:type="dxa"/>
          </w:tcPr>
          <w:p w:rsidR="00EE1811" w:rsidRPr="00444A00" w:rsidRDefault="00444A00" w:rsidP="00C4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00">
              <w:rPr>
                <w:rFonts w:ascii="Times New Roman" w:hAnsi="Times New Roman" w:cs="Times New Roman"/>
                <w:sz w:val="28"/>
                <w:szCs w:val="28"/>
              </w:rPr>
              <w:t xml:space="preserve">702 1 11 09044 04 7007 120 </w:t>
            </w:r>
          </w:p>
        </w:tc>
      </w:tr>
      <w:tr w:rsidR="00EE1811" w:rsidRPr="008E1B53" w:rsidTr="00C42A82">
        <w:tc>
          <w:tcPr>
            <w:tcW w:w="11341" w:type="dxa"/>
            <w:gridSpan w:val="2"/>
          </w:tcPr>
          <w:p w:rsidR="00EE1811" w:rsidRPr="008E1B53" w:rsidRDefault="00EE1811" w:rsidP="0044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платежа – </w:t>
            </w:r>
            <w:r w:rsidR="00444A00" w:rsidRPr="00444A00">
              <w:rPr>
                <w:rFonts w:ascii="Times New Roman" w:hAnsi="Times New Roman" w:cs="Times New Roman"/>
                <w:sz w:val="28"/>
                <w:szCs w:val="28"/>
              </w:rPr>
              <w:t>плата населения за наём муниципального жилищного фонда</w:t>
            </w:r>
          </w:p>
        </w:tc>
      </w:tr>
    </w:tbl>
    <w:p w:rsidR="004F09E6" w:rsidRDefault="004F09E6"/>
    <w:sectPr w:rsidR="004F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11"/>
    <w:rsid w:val="00444A00"/>
    <w:rsid w:val="004F09E6"/>
    <w:rsid w:val="00C5150D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188"/>
  <w15:chartTrackingRefBased/>
  <w15:docId w15:val="{307B6EF9-DBA1-4DC1-A63E-0F389D2A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2021-01-12T11:53:00Z</dcterms:created>
  <dcterms:modified xsi:type="dcterms:W3CDTF">2021-01-12T11:53:00Z</dcterms:modified>
</cp:coreProperties>
</file>